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  <w:gridCol w:w="6"/>
      </w:tblGrid>
      <w:tr w:rsidR="00091191" w:rsidRPr="00091191" w:rsidTr="00091191">
        <w:trPr>
          <w:tblCellSpacing w:w="0" w:type="dxa"/>
          <w:jc w:val="center"/>
        </w:trPr>
        <w:tc>
          <w:tcPr>
            <w:tcW w:w="225" w:type="dxa"/>
            <w:vAlign w:val="center"/>
          </w:tcPr>
          <w:tbl>
            <w:tblPr>
              <w:tblW w:w="14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14475"/>
            </w:tblGrid>
            <w:tr w:rsidR="00091191" w:rsidRPr="00091191" w:rsidTr="00091191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:rsidR="00091191" w:rsidRPr="00091191" w:rsidRDefault="00091191" w:rsidP="00091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75"/>
                  </w:tblGrid>
                  <w:tr w:rsidR="00091191" w:rsidRPr="00091191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91191" w:rsidRPr="00091191" w:rsidRDefault="00091191" w:rsidP="00091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091191" w:rsidRPr="00091191" w:rsidRDefault="00091191" w:rsidP="00091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5"/>
                    <w:gridCol w:w="1200"/>
                  </w:tblGrid>
                  <w:tr w:rsidR="00091191" w:rsidRPr="0009119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91191" w:rsidRPr="00091191" w:rsidRDefault="00091191" w:rsidP="0009119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FG 172/PA</w:t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  <w:t>Pinza per serraggio e taglio fascette a nastro in acciaio INOX</w:t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</w:p>
                      <w:p w:rsidR="00091191" w:rsidRPr="00091191" w:rsidRDefault="00091191" w:rsidP="00091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:rsidR="00091191" w:rsidRPr="00091191" w:rsidRDefault="00091191" w:rsidP="000911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Indicata anche per fascette </w:t>
                        </w:r>
                        <w:proofErr w:type="spellStart"/>
                        <w:r w:rsidRPr="000911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Panduit</w:t>
                        </w:r>
                        <w:proofErr w:type="spellEnd"/>
                      </w:p>
                      <w:p w:rsidR="00091191" w:rsidRPr="00091191" w:rsidRDefault="00091191" w:rsidP="00091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  <w:p w:rsidR="00091191" w:rsidRPr="00091191" w:rsidRDefault="00091191" w:rsidP="0009119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</w: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091191" w:rsidRPr="00091191" w:rsidRDefault="00091191" w:rsidP="0009119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091191" w:rsidRPr="00091191" w:rsidRDefault="00091191" w:rsidP="00091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7"/>
                    <w:gridCol w:w="7238"/>
                  </w:tblGrid>
                  <w:tr w:rsidR="00091191" w:rsidRPr="00091191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6A7F67"/>
                        <w:vAlign w:val="center"/>
                        <w:hideMark/>
                      </w:tcPr>
                      <w:p w:rsidR="00091191" w:rsidRPr="00091191" w:rsidRDefault="00091191" w:rsidP="00091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CODICE / CODE / CODIGO</w:t>
                        </w:r>
                      </w:p>
                    </w:tc>
                    <w:tc>
                      <w:tcPr>
                        <w:tcW w:w="1250" w:type="pct"/>
                        <w:shd w:val="clear" w:color="auto" w:fill="6A7F67"/>
                        <w:vAlign w:val="center"/>
                        <w:hideMark/>
                      </w:tcPr>
                      <w:p w:rsidR="00091191" w:rsidRPr="00091191" w:rsidRDefault="00091191" w:rsidP="00091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Ø (mm)</w:t>
                        </w:r>
                      </w:p>
                    </w:tc>
                  </w:tr>
                  <w:tr w:rsidR="00091191" w:rsidRPr="0009119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1191" w:rsidRPr="00091191" w:rsidRDefault="00091191" w:rsidP="00091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FG 172/PA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1191" w:rsidRPr="00091191" w:rsidRDefault="00091191" w:rsidP="00091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911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4.7 - 9.5</w:t>
                        </w:r>
                      </w:p>
                    </w:tc>
                  </w:tr>
                </w:tbl>
                <w:p w:rsidR="00091191" w:rsidRPr="00091191" w:rsidRDefault="00091191" w:rsidP="00091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91191" w:rsidRPr="00091191" w:rsidRDefault="00091191" w:rsidP="0009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091191" w:rsidRPr="00091191" w:rsidRDefault="00091191" w:rsidP="0009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32BE" w:rsidRDefault="009C32BE"/>
    <w:sectPr w:rsidR="009C32BE" w:rsidSect="0009119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2"/>
    <w:rsid w:val="00091191"/>
    <w:rsid w:val="000B13F2"/>
    <w:rsid w:val="009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4C3DA-6FEE-4386-9F60-7745A5B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091191"/>
  </w:style>
  <w:style w:type="character" w:customStyle="1" w:styleId="testo12">
    <w:name w:val="testo_12"/>
    <w:basedOn w:val="Carpredefinitoparagrafo"/>
    <w:rsid w:val="00091191"/>
  </w:style>
  <w:style w:type="character" w:styleId="Enfasigrassetto">
    <w:name w:val="Strong"/>
    <w:basedOn w:val="Carpredefinitoparagrafo"/>
    <w:uiPriority w:val="22"/>
    <w:qFormat/>
    <w:rsid w:val="0009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2017-03-01T11:50:00Z</dcterms:created>
  <dcterms:modified xsi:type="dcterms:W3CDTF">2017-03-01T11:50:00Z</dcterms:modified>
</cp:coreProperties>
</file>